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984" w:rsidRPr="00C90984" w:rsidRDefault="00C90984" w:rsidP="00C90984">
      <w:pPr>
        <w:spacing w:line="360" w:lineRule="auto"/>
        <w:jc w:val="center"/>
        <w:rPr>
          <w:rFonts w:hint="eastAsia"/>
          <w:sz w:val="44"/>
        </w:rPr>
      </w:pPr>
      <w:r w:rsidRPr="00C90984">
        <w:rPr>
          <w:rFonts w:hint="eastAsia"/>
          <w:sz w:val="44"/>
        </w:rPr>
        <w:t>农业合作社的前前后后</w:t>
      </w:r>
    </w:p>
    <w:p w:rsidR="00C90984" w:rsidRDefault="00C90984" w:rsidP="00C90984">
      <w:pPr>
        <w:spacing w:line="360" w:lineRule="auto"/>
        <w:jc w:val="right"/>
        <w:rPr>
          <w:sz w:val="24"/>
        </w:rPr>
      </w:pPr>
      <w:r>
        <w:rPr>
          <w:rFonts w:hint="eastAsia"/>
          <w:sz w:val="24"/>
        </w:rPr>
        <w:t>——《</w:t>
      </w:r>
      <w:r w:rsidRPr="00C90984">
        <w:rPr>
          <w:rFonts w:hint="eastAsia"/>
          <w:sz w:val="24"/>
        </w:rPr>
        <w:t>长治市农业合作社史料</w:t>
      </w:r>
      <w:r>
        <w:rPr>
          <w:rFonts w:hint="eastAsia"/>
          <w:sz w:val="24"/>
        </w:rPr>
        <w:t>》读书笔记</w:t>
      </w:r>
    </w:p>
    <w:p w:rsidR="00C90984" w:rsidRDefault="00C90984" w:rsidP="00C90984">
      <w:pPr>
        <w:wordWrap w:val="0"/>
        <w:spacing w:line="360" w:lineRule="auto"/>
        <w:jc w:val="right"/>
        <w:rPr>
          <w:sz w:val="24"/>
        </w:rPr>
      </w:pPr>
      <w:r>
        <w:rPr>
          <w:rFonts w:hint="eastAsia"/>
          <w:sz w:val="24"/>
        </w:rPr>
        <w:t>农业与农村发展学院</w:t>
      </w:r>
      <w:r>
        <w:rPr>
          <w:sz w:val="24"/>
        </w:rPr>
        <w:t xml:space="preserve"> </w:t>
      </w:r>
      <w:r>
        <w:rPr>
          <w:rFonts w:hint="eastAsia"/>
          <w:sz w:val="24"/>
        </w:rPr>
        <w:t>龚钰莹</w:t>
      </w:r>
      <w:r>
        <w:rPr>
          <w:sz w:val="24"/>
        </w:rPr>
        <w:t xml:space="preserve"> 2013201499</w:t>
      </w:r>
    </w:p>
    <w:p w:rsidR="0044250C" w:rsidRPr="007F340A" w:rsidRDefault="00871C85" w:rsidP="007F340A">
      <w:pPr>
        <w:spacing w:line="360" w:lineRule="auto"/>
        <w:rPr>
          <w:b/>
          <w:sz w:val="24"/>
        </w:rPr>
      </w:pPr>
      <w:r w:rsidRPr="007F340A">
        <w:rPr>
          <w:rFonts w:hint="eastAsia"/>
          <w:b/>
          <w:sz w:val="24"/>
        </w:rPr>
        <w:t>互助组时期</w:t>
      </w:r>
    </w:p>
    <w:p w:rsidR="00E61919" w:rsidRPr="007F340A" w:rsidRDefault="00897BC9" w:rsidP="007F340A">
      <w:pPr>
        <w:spacing w:line="360" w:lineRule="auto"/>
        <w:ind w:firstLine="420"/>
        <w:rPr>
          <w:sz w:val="24"/>
        </w:rPr>
      </w:pPr>
      <w:r w:rsidRPr="007F340A">
        <w:rPr>
          <w:rFonts w:hint="eastAsia"/>
          <w:sz w:val="24"/>
        </w:rPr>
        <w:t>这个时期的互助组有了成文的规章制度，需要订立合同。以牛为中心，有小组长牵头。太行山地区还有“工队”、“工合”两种形式。</w:t>
      </w:r>
      <w:r w:rsidR="005F3CE6" w:rsidRPr="007F340A">
        <w:rPr>
          <w:rFonts w:hint="eastAsia"/>
          <w:sz w:val="24"/>
        </w:rPr>
        <w:t>这一时期形成了不少宝贵经验。</w:t>
      </w:r>
      <w:r w:rsidR="00E61919" w:rsidRPr="007F340A">
        <w:rPr>
          <w:rFonts w:hint="eastAsia"/>
          <w:sz w:val="24"/>
        </w:rPr>
        <w:t>在</w:t>
      </w:r>
      <w:r w:rsidR="005F3CE6" w:rsidRPr="007F340A">
        <w:rPr>
          <w:rFonts w:hint="eastAsia"/>
          <w:sz w:val="24"/>
        </w:rPr>
        <w:t>发展过程、参加成员、互助关系等方面掌握了使互助组不轻易垮台的方法。通过注重等价交换原则、体现民主制度、遵守制度纪律、领导核心积极分子等将互助组有效地组织起来。这一时期另一个显著特征是</w:t>
      </w:r>
      <w:r w:rsidR="00CF3C34" w:rsidRPr="007F340A">
        <w:rPr>
          <w:rFonts w:hint="eastAsia"/>
          <w:sz w:val="24"/>
        </w:rPr>
        <w:t>小组还有监视敌人、运送情报的作用。</w:t>
      </w:r>
      <w:r w:rsidR="00E61919" w:rsidRPr="007F340A">
        <w:rPr>
          <w:rFonts w:hint="eastAsia"/>
          <w:sz w:val="24"/>
        </w:rPr>
        <w:t>从数量上看，如黎城县互助组从几千发展到到上万，可以说发动了广大的人民群众。从第一届群英会到第二届群英会，劳动英雄发挥带头作用，总结交流经验，明确民主与自由，“入组自由、退组自由”，注重消除思想障碍，分工上精确计算，发动妇女参加劳动，提高劳动效率。</w:t>
      </w:r>
    </w:p>
    <w:p w:rsidR="00BB5528" w:rsidRPr="007F340A" w:rsidRDefault="00BB5528" w:rsidP="007F340A">
      <w:pPr>
        <w:spacing w:line="360" w:lineRule="auto"/>
        <w:ind w:firstLine="420"/>
        <w:rPr>
          <w:sz w:val="24"/>
        </w:rPr>
      </w:pPr>
      <w:r w:rsidRPr="007F340A">
        <w:rPr>
          <w:rFonts w:hint="eastAsia"/>
          <w:sz w:val="24"/>
        </w:rPr>
        <w:t>从</w:t>
      </w:r>
      <w:r w:rsidRPr="007F340A">
        <w:rPr>
          <w:rFonts w:hint="eastAsia"/>
          <w:sz w:val="24"/>
        </w:rPr>
        <w:t>40</w:t>
      </w:r>
      <w:r w:rsidRPr="007F340A">
        <w:rPr>
          <w:rFonts w:hint="eastAsia"/>
          <w:sz w:val="24"/>
        </w:rPr>
        <w:t>年代初减租减息到土地改革，互助组的规模有着显著的提升，公共财产大幅增加，生产计划性增强，生产技术提升。但是不难发现这一时期的一个倾向是，将自愿原则引向强制，形式主义出现，但是也在不断的批评与纠正中强调自愿原则。另一方面，随着妇女参与农业生产，以及婚姻法的颁布，农村女性地位有了很大的改观，婚姻关系也强调自由自愿，为家庭和睦共处奠定基础。</w:t>
      </w:r>
    </w:p>
    <w:p w:rsidR="00BB5528" w:rsidRPr="007F340A" w:rsidRDefault="00BB5528" w:rsidP="007F340A">
      <w:pPr>
        <w:spacing w:line="360" w:lineRule="auto"/>
        <w:ind w:firstLine="420"/>
        <w:rPr>
          <w:sz w:val="24"/>
        </w:rPr>
      </w:pPr>
    </w:p>
    <w:p w:rsidR="00BB5528" w:rsidRPr="007F340A" w:rsidRDefault="00BB5528" w:rsidP="007F340A">
      <w:pPr>
        <w:spacing w:line="360" w:lineRule="auto"/>
        <w:rPr>
          <w:b/>
          <w:sz w:val="24"/>
        </w:rPr>
      </w:pPr>
      <w:r w:rsidRPr="007F340A">
        <w:rPr>
          <w:rFonts w:hint="eastAsia"/>
          <w:b/>
          <w:sz w:val="24"/>
        </w:rPr>
        <w:t>初级社时期</w:t>
      </w:r>
    </w:p>
    <w:p w:rsidR="00BB5528" w:rsidRPr="007F340A" w:rsidRDefault="00BB5528" w:rsidP="007F340A">
      <w:pPr>
        <w:spacing w:line="360" w:lineRule="auto"/>
        <w:ind w:firstLine="420"/>
        <w:rPr>
          <w:sz w:val="24"/>
        </w:rPr>
      </w:pPr>
      <w:r w:rsidRPr="007F340A">
        <w:rPr>
          <w:rFonts w:hint="eastAsia"/>
          <w:sz w:val="24"/>
        </w:rPr>
        <w:t>随着中国社会的发展，互助组渐渐难以满足发展需要。因为互助组虽强调团结性，但仍是个人种个人的地，大型机械的置办难以实现。而合作社是</w:t>
      </w:r>
      <w:r w:rsidR="00726925" w:rsidRPr="007F340A">
        <w:rPr>
          <w:rFonts w:hint="eastAsia"/>
          <w:sz w:val="24"/>
        </w:rPr>
        <w:t>在坚持土地私有制的基础上合伙养种，发展生产。合作社同样采取自愿原则，入社自由、出社自由。具体的入股和分红问题由农民召开大会或者自己组成的评判委员会商议。从农民收入上来看，合作社比互助组时期更好地利用剩余劳动力，生产效率提高，收入增多。</w:t>
      </w:r>
    </w:p>
    <w:p w:rsidR="00D736AA" w:rsidRPr="007F340A" w:rsidRDefault="00D736AA" w:rsidP="007F340A">
      <w:pPr>
        <w:spacing w:line="360" w:lineRule="auto"/>
        <w:ind w:firstLine="420"/>
        <w:rPr>
          <w:sz w:val="24"/>
        </w:rPr>
      </w:pPr>
      <w:r w:rsidRPr="007F340A">
        <w:rPr>
          <w:rFonts w:hint="eastAsia"/>
          <w:sz w:val="24"/>
        </w:rPr>
        <w:t>这一时期的文献大多在强调纠偏，比如左倾冒进、公共财产过多、资本主义倾向、工作领导急躁等现象。可以看出在初级阶段，错误倾向和做法不断出现，是个重要的总结和调整过程。值得注意的是发展合作社不意味着抛弃互助组，对</w:t>
      </w:r>
      <w:r w:rsidRPr="007F340A">
        <w:rPr>
          <w:rFonts w:hint="eastAsia"/>
          <w:sz w:val="24"/>
        </w:rPr>
        <w:lastRenderedPageBreak/>
        <w:t>于不入社的农民，依旧鼓励加入互助社，最终达到组织起农民的目的。</w:t>
      </w:r>
    </w:p>
    <w:p w:rsidR="00D736AA" w:rsidRPr="007F340A" w:rsidRDefault="00D736AA" w:rsidP="007F340A">
      <w:pPr>
        <w:spacing w:line="360" w:lineRule="auto"/>
        <w:ind w:firstLine="420"/>
        <w:rPr>
          <w:sz w:val="24"/>
        </w:rPr>
      </w:pPr>
      <w:r w:rsidRPr="007F340A">
        <w:rPr>
          <w:rFonts w:hint="eastAsia"/>
          <w:sz w:val="24"/>
        </w:rPr>
        <w:t>这一时期不仅是农业生产方面，合作社在会计、管理等方面也有所要求，通过培训培养了人才，同时发挥农民的能动性，创造了新的管理办法。另一方面农村信用合作社配合合作社提供贷款，发展生产。</w:t>
      </w:r>
      <w:r w:rsidR="00AC6C7D" w:rsidRPr="007F340A">
        <w:rPr>
          <w:rFonts w:hint="eastAsia"/>
          <w:sz w:val="24"/>
        </w:rPr>
        <w:t>合作社数量的增加也是相当快的，长治市从</w:t>
      </w:r>
      <w:r w:rsidR="00AC6C7D" w:rsidRPr="007F340A">
        <w:rPr>
          <w:rFonts w:hint="eastAsia"/>
          <w:sz w:val="24"/>
        </w:rPr>
        <w:t>1951</w:t>
      </w:r>
      <w:r w:rsidR="00AC6C7D" w:rsidRPr="007F340A">
        <w:rPr>
          <w:rFonts w:hint="eastAsia"/>
          <w:sz w:val="24"/>
        </w:rPr>
        <w:t>年的</w:t>
      </w:r>
      <w:r w:rsidR="00AC6C7D" w:rsidRPr="007F340A">
        <w:rPr>
          <w:rFonts w:hint="eastAsia"/>
          <w:sz w:val="24"/>
        </w:rPr>
        <w:t>10</w:t>
      </w:r>
      <w:r w:rsidR="00AC6C7D" w:rsidRPr="007F340A">
        <w:rPr>
          <w:rFonts w:hint="eastAsia"/>
          <w:sz w:val="24"/>
        </w:rPr>
        <w:t>个到</w:t>
      </w:r>
      <w:r w:rsidR="00AC6C7D" w:rsidRPr="007F340A">
        <w:rPr>
          <w:rFonts w:hint="eastAsia"/>
          <w:sz w:val="24"/>
        </w:rPr>
        <w:t>1952</w:t>
      </w:r>
      <w:r w:rsidR="00AC6C7D" w:rsidRPr="007F340A">
        <w:rPr>
          <w:rFonts w:hint="eastAsia"/>
          <w:sz w:val="24"/>
        </w:rPr>
        <w:t>年</w:t>
      </w:r>
      <w:r w:rsidR="00AC6C7D" w:rsidRPr="007F340A">
        <w:rPr>
          <w:rFonts w:hint="eastAsia"/>
          <w:sz w:val="24"/>
        </w:rPr>
        <w:t>122</w:t>
      </w:r>
      <w:r w:rsidR="00AC6C7D" w:rsidRPr="007F340A">
        <w:rPr>
          <w:rFonts w:hint="eastAsia"/>
          <w:sz w:val="24"/>
        </w:rPr>
        <w:t>个，再到</w:t>
      </w:r>
      <w:r w:rsidR="00AC6C7D" w:rsidRPr="007F340A">
        <w:rPr>
          <w:rFonts w:hint="eastAsia"/>
          <w:sz w:val="24"/>
        </w:rPr>
        <w:t>1953</w:t>
      </w:r>
      <w:r w:rsidR="00AC6C7D" w:rsidRPr="007F340A">
        <w:rPr>
          <w:rFonts w:hint="eastAsia"/>
          <w:sz w:val="24"/>
        </w:rPr>
        <w:t>年</w:t>
      </w:r>
      <w:r w:rsidR="00AC6C7D" w:rsidRPr="007F340A">
        <w:rPr>
          <w:rFonts w:hint="eastAsia"/>
          <w:sz w:val="24"/>
        </w:rPr>
        <w:t>688</w:t>
      </w:r>
      <w:r w:rsidR="00AC6C7D" w:rsidRPr="007F340A">
        <w:rPr>
          <w:rFonts w:hint="eastAsia"/>
          <w:sz w:val="24"/>
        </w:rPr>
        <w:t>个可以说是萌芽阶段，而到</w:t>
      </w:r>
      <w:r w:rsidR="00AC6C7D" w:rsidRPr="007F340A">
        <w:rPr>
          <w:rFonts w:hint="eastAsia"/>
          <w:sz w:val="24"/>
        </w:rPr>
        <w:t>1954</w:t>
      </w:r>
      <w:r w:rsidR="00AC6C7D" w:rsidRPr="007F340A">
        <w:rPr>
          <w:rFonts w:hint="eastAsia"/>
          <w:sz w:val="24"/>
        </w:rPr>
        <w:t>年的</w:t>
      </w:r>
      <w:r w:rsidR="00AC6C7D" w:rsidRPr="007F340A">
        <w:rPr>
          <w:rFonts w:hint="eastAsia"/>
          <w:sz w:val="24"/>
        </w:rPr>
        <w:t>2599</w:t>
      </w:r>
      <w:r w:rsidR="00AC6C7D" w:rsidRPr="007F340A">
        <w:rPr>
          <w:rFonts w:hint="eastAsia"/>
          <w:sz w:val="24"/>
        </w:rPr>
        <w:t>，乃至</w:t>
      </w:r>
      <w:r w:rsidR="00AC6C7D" w:rsidRPr="007F340A">
        <w:rPr>
          <w:rFonts w:hint="eastAsia"/>
          <w:sz w:val="24"/>
        </w:rPr>
        <w:t>1955</w:t>
      </w:r>
      <w:r w:rsidR="00AC6C7D" w:rsidRPr="007F340A">
        <w:rPr>
          <w:rFonts w:hint="eastAsia"/>
          <w:sz w:val="24"/>
        </w:rPr>
        <w:t>年的</w:t>
      </w:r>
      <w:r w:rsidR="00AC6C7D" w:rsidRPr="007F340A">
        <w:rPr>
          <w:rFonts w:hint="eastAsia"/>
          <w:sz w:val="24"/>
        </w:rPr>
        <w:t>4911</w:t>
      </w:r>
      <w:r w:rsidR="00AC6C7D" w:rsidRPr="007F340A">
        <w:rPr>
          <w:rFonts w:hint="eastAsia"/>
          <w:sz w:val="24"/>
        </w:rPr>
        <w:t>就算得上井喷式的发展，走向高潮。</w:t>
      </w:r>
    </w:p>
    <w:p w:rsidR="00AC6C7D" w:rsidRPr="007F340A" w:rsidRDefault="00AC6C7D" w:rsidP="007F340A">
      <w:pPr>
        <w:spacing w:line="360" w:lineRule="auto"/>
        <w:ind w:firstLine="420"/>
        <w:rPr>
          <w:sz w:val="24"/>
        </w:rPr>
      </w:pPr>
    </w:p>
    <w:p w:rsidR="00AC6C7D" w:rsidRPr="007F340A" w:rsidRDefault="00AC6C7D" w:rsidP="007F340A">
      <w:pPr>
        <w:spacing w:line="360" w:lineRule="auto"/>
        <w:rPr>
          <w:b/>
          <w:sz w:val="24"/>
        </w:rPr>
      </w:pPr>
      <w:r w:rsidRPr="007F340A">
        <w:rPr>
          <w:rFonts w:hint="eastAsia"/>
          <w:b/>
          <w:sz w:val="24"/>
        </w:rPr>
        <w:t>高级社时期</w:t>
      </w:r>
    </w:p>
    <w:p w:rsidR="00AC6C7D" w:rsidRPr="007F340A" w:rsidRDefault="00AC6C7D" w:rsidP="007F340A">
      <w:pPr>
        <w:spacing w:line="360" w:lineRule="auto"/>
        <w:ind w:firstLine="420"/>
        <w:rPr>
          <w:sz w:val="24"/>
        </w:rPr>
      </w:pPr>
      <w:r w:rsidRPr="007F340A">
        <w:rPr>
          <w:rFonts w:hint="eastAsia"/>
          <w:sz w:val="24"/>
        </w:rPr>
        <w:t>1952</w:t>
      </w:r>
      <w:r w:rsidRPr="007F340A">
        <w:rPr>
          <w:rFonts w:hint="eastAsia"/>
          <w:sz w:val="24"/>
        </w:rPr>
        <w:t>年秋收后，山西省出现首个社会主义的集体农庄——中苏友好集体农庄，刚开始没有经验，仿照苏联制定的管理办法不适合乡情，</w:t>
      </w:r>
      <w:r w:rsidR="00626E11" w:rsidRPr="007F340A">
        <w:rPr>
          <w:rFonts w:hint="eastAsia"/>
          <w:sz w:val="24"/>
        </w:rPr>
        <w:t>随后修改制度，严格执行。同时集体农庄发展多种经济、进行技术改革，庄员的物质文化生活得到改善。</w:t>
      </w:r>
    </w:p>
    <w:p w:rsidR="00626E11" w:rsidRPr="007F340A" w:rsidRDefault="00626E11" w:rsidP="007F340A">
      <w:pPr>
        <w:spacing w:line="360" w:lineRule="auto"/>
        <w:ind w:firstLine="420"/>
        <w:rPr>
          <w:sz w:val="24"/>
        </w:rPr>
      </w:pPr>
      <w:r w:rsidRPr="007F340A">
        <w:rPr>
          <w:rFonts w:hint="eastAsia"/>
          <w:sz w:val="24"/>
        </w:rPr>
        <w:t>高级农业合作社的出现，逐渐废除土地私有制，实行完全按劳取酬的社会主义分配原则和牲口、农具等生产资料的公有化，克服私人占有和集体经营的矛盾。从统一规划、调整土地、兴修水利方面可以看到高级社的作用。但是不可避免地也出现一些问题，高级社跨越地区更多，过度统一造成生产不便、出现窝工浪费现象、收益分配不方便、领导不方便。</w:t>
      </w:r>
    </w:p>
    <w:p w:rsidR="00626E11" w:rsidRPr="007F340A" w:rsidRDefault="00626E11" w:rsidP="007F340A">
      <w:pPr>
        <w:spacing w:line="360" w:lineRule="auto"/>
        <w:ind w:firstLine="420"/>
        <w:rPr>
          <w:sz w:val="24"/>
        </w:rPr>
      </w:pPr>
      <w:r w:rsidRPr="007F340A">
        <w:rPr>
          <w:rFonts w:hint="eastAsia"/>
          <w:sz w:val="24"/>
        </w:rPr>
        <w:t>可以说高级社的一个决定牵涉到很多农民的利益，这对社内民主提出了更高的要求</w:t>
      </w:r>
      <w:r w:rsidR="00E400B5" w:rsidRPr="007F340A">
        <w:rPr>
          <w:rFonts w:hint="eastAsia"/>
          <w:sz w:val="24"/>
        </w:rPr>
        <w:t>。在财务管理、人员管理上下了很多功夫，但是农民知识水平的局限性，民主难以达到与高级社所匹配的状态。而“早知道”可以看做民主的一个体现，实质上“早知道”是提前公示社的各项计划以及社员的各项安排，一个简单的公示制度，颇受农民欢迎，解决了信息不对称的问题。</w:t>
      </w:r>
    </w:p>
    <w:p w:rsidR="00E400B5" w:rsidRPr="007F340A" w:rsidRDefault="00E400B5" w:rsidP="007F340A">
      <w:pPr>
        <w:spacing w:line="360" w:lineRule="auto"/>
        <w:ind w:firstLine="420"/>
        <w:rPr>
          <w:sz w:val="24"/>
        </w:rPr>
      </w:pPr>
    </w:p>
    <w:p w:rsidR="00E400B5" w:rsidRPr="007F340A" w:rsidRDefault="00E400B5" w:rsidP="007F340A">
      <w:pPr>
        <w:spacing w:line="360" w:lineRule="auto"/>
        <w:rPr>
          <w:b/>
          <w:sz w:val="24"/>
        </w:rPr>
      </w:pPr>
      <w:r w:rsidRPr="007F340A">
        <w:rPr>
          <w:rFonts w:hint="eastAsia"/>
          <w:b/>
          <w:sz w:val="24"/>
        </w:rPr>
        <w:t>人民公社时期</w:t>
      </w:r>
    </w:p>
    <w:p w:rsidR="00E400B5" w:rsidRPr="007F340A" w:rsidRDefault="00E400B5" w:rsidP="007F340A">
      <w:pPr>
        <w:spacing w:line="360" w:lineRule="auto"/>
        <w:ind w:firstLine="420"/>
        <w:rPr>
          <w:sz w:val="24"/>
        </w:rPr>
      </w:pPr>
      <w:r w:rsidRPr="007F340A">
        <w:rPr>
          <w:rFonts w:hint="eastAsia"/>
          <w:sz w:val="24"/>
        </w:rPr>
        <w:t>1958</w:t>
      </w:r>
      <w:r w:rsidRPr="007F340A">
        <w:rPr>
          <w:rFonts w:hint="eastAsia"/>
          <w:sz w:val="24"/>
        </w:rPr>
        <w:t>年，山西省第一个人民公社——中苏友好人民公社。</w:t>
      </w:r>
      <w:r w:rsidR="004D243D" w:rsidRPr="007F340A">
        <w:rPr>
          <w:rFonts w:hint="eastAsia"/>
          <w:sz w:val="24"/>
        </w:rPr>
        <w:t>高级社时期的问题的出现，如社的规模仍旧较小，社与社之间不能很好地配合；妇女承担家务劳动，参与生产建设的积极性不够；按劳取酬的分配制度使人口少劳力多的生产积极性降低，而人口多劳力少的背上沉重的债务负担。人民公社打破原来乡与乡、村与村的界限，打破工、农、商、学、兵分行分业的老规矩，将全来高级社的社员整</w:t>
      </w:r>
      <w:r w:rsidR="004D243D" w:rsidRPr="007F340A">
        <w:rPr>
          <w:rFonts w:hint="eastAsia"/>
          <w:sz w:val="24"/>
        </w:rPr>
        <w:lastRenderedPageBreak/>
        <w:t>编成大的兵团，除了在本公社范围内机动，还具备对外作战能力。可以说，人民公社实现了集中力量办大事的目标。实行“粮食供给制加</w:t>
      </w:r>
      <w:r w:rsidR="00361FA7" w:rsidRPr="007F340A">
        <w:rPr>
          <w:rFonts w:hint="eastAsia"/>
          <w:sz w:val="24"/>
        </w:rPr>
        <w:t>劳动报酬制</w:t>
      </w:r>
      <w:r w:rsidR="004D243D" w:rsidRPr="007F340A">
        <w:rPr>
          <w:rFonts w:hint="eastAsia"/>
          <w:sz w:val="24"/>
        </w:rPr>
        <w:t>”的分配制度；家务劳动社会化，</w:t>
      </w:r>
      <w:r w:rsidR="00361FA7" w:rsidRPr="007F340A">
        <w:rPr>
          <w:rFonts w:hint="eastAsia"/>
          <w:sz w:val="24"/>
        </w:rPr>
        <w:t>推行公共食堂，幼儿园，敬老院等，旨在把妇女从家务劳动中解放出来；实行</w:t>
      </w:r>
      <w:r w:rsidR="004D243D" w:rsidRPr="007F340A">
        <w:rPr>
          <w:rFonts w:hint="eastAsia"/>
          <w:sz w:val="24"/>
        </w:rPr>
        <w:t>生产资料公有化。</w:t>
      </w:r>
      <w:r w:rsidR="00361FA7" w:rsidRPr="007F340A">
        <w:rPr>
          <w:rFonts w:hint="eastAsia"/>
          <w:sz w:val="24"/>
        </w:rPr>
        <w:t>可以说人民公社时期，集体福利事业有了巨大的发展。</w:t>
      </w:r>
    </w:p>
    <w:p w:rsidR="00361FA7" w:rsidRPr="007F340A" w:rsidRDefault="00361FA7" w:rsidP="007F340A">
      <w:pPr>
        <w:spacing w:line="360" w:lineRule="auto"/>
        <w:ind w:firstLine="420"/>
        <w:rPr>
          <w:sz w:val="24"/>
        </w:rPr>
      </w:pPr>
      <w:r w:rsidRPr="007F340A">
        <w:rPr>
          <w:rFonts w:hint="eastAsia"/>
          <w:sz w:val="24"/>
        </w:rPr>
        <w:t>人民公社的一大问题便是如何节约成本，搞好经济核算。如此大规模的公社，没有严格的管理制度</w:t>
      </w:r>
      <w:r w:rsidR="007120EF" w:rsidRPr="007F340A">
        <w:rPr>
          <w:rFonts w:hint="eastAsia"/>
          <w:sz w:val="24"/>
        </w:rPr>
        <w:t>和成本制度，将会成为致命伤。规模大了，干部的权利也大了，“四清四查”随之而来，给干部洗澡，有阶段有目的地进行整治。</w:t>
      </w:r>
    </w:p>
    <w:p w:rsidR="007120EF" w:rsidRPr="007F340A" w:rsidRDefault="007120EF" w:rsidP="007F340A">
      <w:pPr>
        <w:spacing w:line="360" w:lineRule="auto"/>
        <w:ind w:firstLine="420"/>
        <w:rPr>
          <w:sz w:val="24"/>
        </w:rPr>
      </w:pPr>
    </w:p>
    <w:p w:rsidR="007120EF" w:rsidRPr="007F340A" w:rsidRDefault="007120EF" w:rsidP="007F340A">
      <w:pPr>
        <w:spacing w:line="360" w:lineRule="auto"/>
        <w:rPr>
          <w:b/>
          <w:sz w:val="24"/>
        </w:rPr>
      </w:pPr>
      <w:r w:rsidRPr="007F340A">
        <w:rPr>
          <w:rFonts w:hint="eastAsia"/>
          <w:b/>
          <w:sz w:val="24"/>
        </w:rPr>
        <w:t>农村改革时期</w:t>
      </w:r>
    </w:p>
    <w:p w:rsidR="007120EF" w:rsidRPr="007F340A" w:rsidRDefault="007120EF" w:rsidP="007F340A">
      <w:pPr>
        <w:spacing w:line="360" w:lineRule="auto"/>
        <w:ind w:firstLine="420"/>
        <w:rPr>
          <w:sz w:val="24"/>
        </w:rPr>
      </w:pPr>
      <w:r w:rsidRPr="007F340A">
        <w:rPr>
          <w:rFonts w:hint="eastAsia"/>
          <w:sz w:val="24"/>
        </w:rPr>
        <w:t>在这一时期“粮食供给制加劳动报酬制”改成按劳分配制。轰轰烈烈的人民公社后，回归到个人，回归到家庭。不搞平均主义，不盲目大干，不弄虚作假，实行联产承包责任制。强调培养农业科技人员，培养广大干部学习科学文化知识。促进农业内部的专业化分工</w:t>
      </w:r>
      <w:r w:rsidR="007F340A" w:rsidRPr="007F340A">
        <w:rPr>
          <w:rFonts w:hint="eastAsia"/>
          <w:sz w:val="24"/>
        </w:rPr>
        <w:t>，引进企业在多领域发展生产。农户向兼业化发展，允许承包，政府改变原有定位，做好服务工作。</w:t>
      </w:r>
    </w:p>
    <w:p w:rsidR="007F340A" w:rsidRPr="007F340A" w:rsidRDefault="007F340A" w:rsidP="007F340A">
      <w:pPr>
        <w:spacing w:line="360" w:lineRule="auto"/>
        <w:ind w:firstLine="420"/>
        <w:rPr>
          <w:sz w:val="24"/>
        </w:rPr>
      </w:pPr>
      <w:r w:rsidRPr="007F340A">
        <w:rPr>
          <w:rFonts w:hint="eastAsia"/>
          <w:sz w:val="24"/>
        </w:rPr>
        <w:t>这一时期，农产品走向市场化，农村引进外来资金兴办企业，与市场接轨。农村制度发生了翻天覆地的变化。这也是从互助组、初级社、高级社到人民公社的实践后，历史事实告诉我们的发展方向。中国农村的发展程度还达不到人民公社的程度，农民共产主义的热情和理想是好的，但是这必将是一个漫长的过程，不能一蹴而就。而现在最重要的，就是大力发展生产。</w:t>
      </w:r>
    </w:p>
    <w:sectPr w:rsidR="007F340A" w:rsidRPr="007F340A" w:rsidSect="00D716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6D4" w:rsidRDefault="004C56D4" w:rsidP="00871C85">
      <w:r>
        <w:separator/>
      </w:r>
    </w:p>
  </w:endnote>
  <w:endnote w:type="continuationSeparator" w:id="1">
    <w:p w:rsidR="004C56D4" w:rsidRDefault="004C56D4" w:rsidP="00871C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6D4" w:rsidRDefault="004C56D4" w:rsidP="00871C85">
      <w:r>
        <w:separator/>
      </w:r>
    </w:p>
  </w:footnote>
  <w:footnote w:type="continuationSeparator" w:id="1">
    <w:p w:rsidR="004C56D4" w:rsidRDefault="004C56D4" w:rsidP="00871C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1C85"/>
    <w:rsid w:val="0023271B"/>
    <w:rsid w:val="00361FA7"/>
    <w:rsid w:val="0044250C"/>
    <w:rsid w:val="004C56D4"/>
    <w:rsid w:val="004D243D"/>
    <w:rsid w:val="005F3CE6"/>
    <w:rsid w:val="006020B7"/>
    <w:rsid w:val="00626E11"/>
    <w:rsid w:val="006C0DD4"/>
    <w:rsid w:val="007120EF"/>
    <w:rsid w:val="00726925"/>
    <w:rsid w:val="007F340A"/>
    <w:rsid w:val="00871C85"/>
    <w:rsid w:val="00897BC9"/>
    <w:rsid w:val="00AC6C7D"/>
    <w:rsid w:val="00BA1E40"/>
    <w:rsid w:val="00BB5528"/>
    <w:rsid w:val="00C90984"/>
    <w:rsid w:val="00CF3C34"/>
    <w:rsid w:val="00D716BE"/>
    <w:rsid w:val="00D736AA"/>
    <w:rsid w:val="00E33746"/>
    <w:rsid w:val="00E400B5"/>
    <w:rsid w:val="00E61919"/>
    <w:rsid w:val="00F901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6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1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1C85"/>
    <w:rPr>
      <w:sz w:val="18"/>
      <w:szCs w:val="18"/>
    </w:rPr>
  </w:style>
  <w:style w:type="paragraph" w:styleId="a4">
    <w:name w:val="footer"/>
    <w:basedOn w:val="a"/>
    <w:link w:val="Char0"/>
    <w:uiPriority w:val="99"/>
    <w:semiHidden/>
    <w:unhideWhenUsed/>
    <w:rsid w:val="00871C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1C8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3</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2015-12-11T15:28:00Z</dcterms:created>
  <dcterms:modified xsi:type="dcterms:W3CDTF">2015-12-22T14:34:00Z</dcterms:modified>
</cp:coreProperties>
</file>